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B24" w:rsidRDefault="002C1EED">
      <w:pPr>
        <w:rPr>
          <w:b/>
          <w:sz w:val="32"/>
          <w:szCs w:val="32"/>
          <w:u w:val="single"/>
        </w:rPr>
      </w:pPr>
      <w:r>
        <w:t xml:space="preserve">                                                   </w:t>
      </w:r>
      <w:r>
        <w:rPr>
          <w:b/>
          <w:sz w:val="32"/>
          <w:szCs w:val="32"/>
          <w:u w:val="single"/>
        </w:rPr>
        <w:t>Cockney Rhyming Slang</w:t>
      </w:r>
    </w:p>
    <w:p w:rsidR="002C1EED" w:rsidRDefault="009C6D08">
      <w:pPr>
        <w:rPr>
          <w:i/>
          <w:sz w:val="28"/>
          <w:szCs w:val="28"/>
        </w:rPr>
      </w:pPr>
      <w:r>
        <w:rPr>
          <w:i/>
          <w:sz w:val="28"/>
          <w:szCs w:val="28"/>
        </w:rPr>
        <w:t xml:space="preserve">                                             </w:t>
      </w:r>
      <w:r>
        <w:rPr>
          <w:i/>
          <w:noProof/>
          <w:sz w:val="28"/>
          <w:szCs w:val="28"/>
          <w:lang w:eastAsia="en-GB"/>
        </w:rPr>
        <w:drawing>
          <wp:inline distT="0" distB="0" distL="0" distR="0">
            <wp:extent cx="1333795" cy="1327867"/>
            <wp:effectExtent l="19050" t="0" r="0" b="0"/>
            <wp:docPr id="1" name="Picture 0" descr="Street market tr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eet market trader.jpg"/>
                    <pic:cNvPicPr/>
                  </pic:nvPicPr>
                  <pic:blipFill>
                    <a:blip r:embed="rId7" cstate="print"/>
                    <a:stretch>
                      <a:fillRect/>
                    </a:stretch>
                  </pic:blipFill>
                  <pic:spPr>
                    <a:xfrm>
                      <a:off x="0" y="0"/>
                      <a:ext cx="1333309" cy="1327383"/>
                    </a:xfrm>
                    <a:prstGeom prst="rect">
                      <a:avLst/>
                    </a:prstGeom>
                  </pic:spPr>
                </pic:pic>
              </a:graphicData>
            </a:graphic>
          </wp:inline>
        </w:drawing>
      </w:r>
    </w:p>
    <w:p w:rsidR="002C1EED" w:rsidRDefault="00363582">
      <w:pPr>
        <w:rPr>
          <w:i/>
          <w:sz w:val="28"/>
          <w:szCs w:val="28"/>
        </w:rPr>
      </w:pPr>
      <w:r>
        <w:rPr>
          <w:b/>
          <w:i/>
          <w:sz w:val="28"/>
          <w:szCs w:val="28"/>
        </w:rPr>
        <w:t>SOOT</w:t>
      </w:r>
      <w:r w:rsidR="002C1EED">
        <w:rPr>
          <w:i/>
          <w:sz w:val="28"/>
          <w:szCs w:val="28"/>
        </w:rPr>
        <w:t>: Well, what do ya want me to do? Tell a porky pie?</w:t>
      </w:r>
    </w:p>
    <w:p w:rsidR="002C1EED" w:rsidRDefault="002C1EED">
      <w:pPr>
        <w:rPr>
          <w:i/>
          <w:sz w:val="28"/>
          <w:szCs w:val="28"/>
        </w:rPr>
      </w:pPr>
      <w:r w:rsidRPr="002C1EED">
        <w:rPr>
          <w:b/>
          <w:i/>
          <w:sz w:val="28"/>
          <w:szCs w:val="28"/>
        </w:rPr>
        <w:t>S</w:t>
      </w:r>
      <w:r w:rsidR="00363582">
        <w:rPr>
          <w:b/>
          <w:i/>
          <w:sz w:val="28"/>
          <w:szCs w:val="28"/>
        </w:rPr>
        <w:t>TELLA</w:t>
      </w:r>
      <w:r>
        <w:rPr>
          <w:i/>
          <w:sz w:val="28"/>
          <w:szCs w:val="28"/>
        </w:rPr>
        <w:t>: A what?</w:t>
      </w:r>
    </w:p>
    <w:p w:rsidR="002C1EED" w:rsidRDefault="00363582">
      <w:pPr>
        <w:rPr>
          <w:i/>
          <w:sz w:val="28"/>
          <w:szCs w:val="28"/>
        </w:rPr>
      </w:pPr>
      <w:r>
        <w:rPr>
          <w:b/>
          <w:i/>
          <w:sz w:val="28"/>
          <w:szCs w:val="28"/>
        </w:rPr>
        <w:t>SOOT</w:t>
      </w:r>
      <w:r w:rsidR="002C1EED" w:rsidRPr="002C1EED">
        <w:rPr>
          <w:b/>
          <w:i/>
          <w:sz w:val="28"/>
          <w:szCs w:val="28"/>
        </w:rPr>
        <w:t>:</w:t>
      </w:r>
      <w:r w:rsidR="002C1EED">
        <w:rPr>
          <w:i/>
          <w:sz w:val="28"/>
          <w:szCs w:val="28"/>
        </w:rPr>
        <w:t xml:space="preserve"> A lie! Never heard Cockney rhyming slang? </w:t>
      </w:r>
    </w:p>
    <w:p w:rsidR="002C1EED" w:rsidRDefault="002C1EED">
      <w:pPr>
        <w:rPr>
          <w:sz w:val="28"/>
          <w:szCs w:val="28"/>
        </w:rPr>
      </w:pPr>
      <w:r>
        <w:rPr>
          <w:sz w:val="28"/>
          <w:szCs w:val="28"/>
        </w:rPr>
        <w:t xml:space="preserve">Sometimes known as </w:t>
      </w:r>
      <w:r w:rsidR="00DE71CA">
        <w:rPr>
          <w:sz w:val="28"/>
          <w:szCs w:val="28"/>
        </w:rPr>
        <w:t>‘</w:t>
      </w:r>
      <w:r>
        <w:rPr>
          <w:sz w:val="28"/>
          <w:szCs w:val="28"/>
        </w:rPr>
        <w:t>London’s secret language</w:t>
      </w:r>
      <w:r w:rsidR="00DE71CA">
        <w:rPr>
          <w:sz w:val="28"/>
          <w:szCs w:val="28"/>
        </w:rPr>
        <w:t xml:space="preserve">’, Cockney Rhyming Slang  is more of a dialect - </w:t>
      </w:r>
      <w:r>
        <w:rPr>
          <w:sz w:val="28"/>
          <w:szCs w:val="28"/>
        </w:rPr>
        <w:t xml:space="preserve"> a collection of phrases used by Cockneys (someone born within the sound of the bells of St Mary-le-Bow Church in London’</w:t>
      </w:r>
      <w:r w:rsidR="00DE71CA">
        <w:rPr>
          <w:sz w:val="28"/>
          <w:szCs w:val="28"/>
        </w:rPr>
        <w:t>s E</w:t>
      </w:r>
      <w:r>
        <w:rPr>
          <w:sz w:val="28"/>
          <w:szCs w:val="28"/>
        </w:rPr>
        <w:t>ast End), and other Londoners.</w:t>
      </w:r>
    </w:p>
    <w:p w:rsidR="00DE71CA" w:rsidRDefault="00DE71CA">
      <w:pPr>
        <w:rPr>
          <w:sz w:val="28"/>
          <w:szCs w:val="28"/>
        </w:rPr>
      </w:pPr>
      <w:r>
        <w:rPr>
          <w:sz w:val="28"/>
          <w:szCs w:val="28"/>
        </w:rPr>
        <w:t>Dating from the mid nineteenth century, it is popularly believed to have originated amongst market traders to allow them to talk amongst themselves in front of customers. Another theory is that it was developed to intentionally confuse non-locals and build a sense of community. Others believe it was started as a method of secret communication amongst criminals. But whatever its origins, it is a form of language still used today, although more commonly heard now in the outer London boroughs and the suburbs.</w:t>
      </w:r>
    </w:p>
    <w:p w:rsidR="00932D17" w:rsidRDefault="00DE71CA">
      <w:pPr>
        <w:rPr>
          <w:sz w:val="28"/>
          <w:szCs w:val="28"/>
        </w:rPr>
      </w:pPr>
      <w:r>
        <w:rPr>
          <w:sz w:val="28"/>
          <w:szCs w:val="28"/>
        </w:rPr>
        <w:t>Rhyming slang phrases are made by replacing a word with an expression that rhymes with it</w:t>
      </w:r>
      <w:r w:rsidR="007E4016">
        <w:rPr>
          <w:sz w:val="28"/>
          <w:szCs w:val="28"/>
        </w:rPr>
        <w:t xml:space="preserve"> – for example ‘Look’ becomes ‘Butchers hook’. Very often the rhyming word is also missed out too so ‘Have a look’ becomes ‘Have a butchers’.</w:t>
      </w:r>
    </w:p>
    <w:p w:rsidR="00AA7164" w:rsidRDefault="00AA7164">
      <w:pPr>
        <w:rPr>
          <w:sz w:val="28"/>
          <w:szCs w:val="28"/>
        </w:rPr>
      </w:pP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115"/>
        <w:gridCol w:w="1359"/>
        <w:gridCol w:w="1780"/>
      </w:tblGrid>
      <w:tr w:rsidR="00932D17" w:rsidRPr="002811F6" w:rsidTr="00756FDA">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932D17" w:rsidRPr="002811F6" w:rsidRDefault="00932D17" w:rsidP="00756FDA">
            <w:pPr>
              <w:spacing w:before="240" w:after="240" w:line="336" w:lineRule="atLeast"/>
              <w:jc w:val="center"/>
              <w:rPr>
                <w:rFonts w:ascii="Arial" w:eastAsia="Times New Roman" w:hAnsi="Arial" w:cs="Arial"/>
                <w:b/>
                <w:bCs/>
                <w:color w:val="000000"/>
                <w:sz w:val="21"/>
                <w:szCs w:val="21"/>
                <w:lang w:eastAsia="en-GB"/>
              </w:rPr>
            </w:pPr>
            <w:r w:rsidRPr="002811F6">
              <w:rPr>
                <w:rFonts w:ascii="Arial" w:eastAsia="Times New Roman" w:hAnsi="Arial" w:cs="Arial"/>
                <w:b/>
                <w:bCs/>
                <w:color w:val="000000"/>
                <w:sz w:val="21"/>
                <w:szCs w:val="21"/>
                <w:lang w:eastAsia="en-GB"/>
              </w:rPr>
              <w:t>Meaning</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932D17" w:rsidRPr="002811F6" w:rsidRDefault="00932D17" w:rsidP="00756FDA">
            <w:pPr>
              <w:spacing w:before="240" w:after="240" w:line="336" w:lineRule="atLeast"/>
              <w:jc w:val="center"/>
              <w:rPr>
                <w:rFonts w:ascii="Arial" w:eastAsia="Times New Roman" w:hAnsi="Arial" w:cs="Arial"/>
                <w:b/>
                <w:bCs/>
                <w:color w:val="000000"/>
                <w:sz w:val="21"/>
                <w:szCs w:val="21"/>
                <w:lang w:eastAsia="en-GB"/>
              </w:rPr>
            </w:pPr>
            <w:r w:rsidRPr="002811F6">
              <w:rPr>
                <w:rFonts w:ascii="Arial" w:eastAsia="Times New Roman" w:hAnsi="Arial" w:cs="Arial"/>
                <w:b/>
                <w:bCs/>
                <w:color w:val="000000"/>
                <w:sz w:val="21"/>
                <w:szCs w:val="21"/>
                <w:lang w:eastAsia="en-GB"/>
              </w:rPr>
              <w:t>Slang Word</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932D17" w:rsidRPr="002811F6" w:rsidRDefault="00932D17" w:rsidP="00756FDA">
            <w:pPr>
              <w:spacing w:before="240" w:after="240" w:line="336" w:lineRule="atLeast"/>
              <w:jc w:val="center"/>
              <w:rPr>
                <w:rFonts w:ascii="Arial" w:eastAsia="Times New Roman" w:hAnsi="Arial" w:cs="Arial"/>
                <w:b/>
                <w:bCs/>
                <w:color w:val="000000"/>
                <w:sz w:val="21"/>
                <w:szCs w:val="21"/>
                <w:lang w:eastAsia="en-GB"/>
              </w:rPr>
            </w:pPr>
            <w:r w:rsidRPr="002811F6">
              <w:rPr>
                <w:rFonts w:ascii="Arial" w:eastAsia="Times New Roman" w:hAnsi="Arial" w:cs="Arial"/>
                <w:b/>
                <w:bCs/>
                <w:color w:val="000000"/>
                <w:sz w:val="21"/>
                <w:szCs w:val="21"/>
                <w:lang w:eastAsia="en-GB"/>
              </w:rPr>
              <w:t>Original Phrase</w:t>
            </w:r>
          </w:p>
        </w:tc>
      </w:tr>
      <w:tr w:rsidR="00932D17" w:rsidRPr="002811F6" w:rsidTr="00756FD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telephone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dog</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dog-and-bone</w:t>
            </w:r>
          </w:p>
        </w:tc>
      </w:tr>
      <w:tr w:rsidR="00932D17" w:rsidRPr="002811F6" w:rsidTr="00756FD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lastRenderedPageBreak/>
              <w:t>wife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trouble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trouble-and-strife</w:t>
            </w:r>
          </w:p>
        </w:tc>
      </w:tr>
      <w:tr w:rsidR="00932D17" w:rsidRPr="002811F6" w:rsidTr="00756FD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eyes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mincers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mince pies</w:t>
            </w:r>
          </w:p>
        </w:tc>
      </w:tr>
      <w:tr w:rsidR="00932D17" w:rsidRPr="002811F6" w:rsidTr="00756FD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wig</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syrup</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syrup of figs</w:t>
            </w:r>
          </w:p>
        </w:tc>
      </w:tr>
      <w:tr w:rsidR="00932D17" w:rsidRPr="002811F6" w:rsidTr="00756FDA">
        <w:trPr>
          <w:trHeight w:val="957"/>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feet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plates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932D17" w:rsidRPr="002811F6" w:rsidRDefault="00932D17" w:rsidP="00756FDA">
            <w:pPr>
              <w:spacing w:before="240" w:after="240" w:line="336" w:lineRule="atLeast"/>
              <w:rPr>
                <w:rFonts w:ascii="Arial" w:eastAsia="Times New Roman" w:hAnsi="Arial" w:cs="Arial"/>
                <w:color w:val="000000"/>
                <w:sz w:val="21"/>
                <w:szCs w:val="21"/>
                <w:lang w:eastAsia="en-GB"/>
              </w:rPr>
            </w:pPr>
            <w:r w:rsidRPr="002811F6">
              <w:rPr>
                <w:rFonts w:ascii="Arial" w:eastAsia="Times New Roman" w:hAnsi="Arial" w:cs="Arial"/>
                <w:color w:val="000000"/>
                <w:sz w:val="21"/>
                <w:szCs w:val="21"/>
                <w:lang w:eastAsia="en-GB"/>
              </w:rPr>
              <w:t>plates of meat</w:t>
            </w:r>
          </w:p>
        </w:tc>
      </w:tr>
    </w:tbl>
    <w:p w:rsidR="00932D17" w:rsidRDefault="00932D17">
      <w:pPr>
        <w:rPr>
          <w:sz w:val="28"/>
          <w:szCs w:val="28"/>
        </w:rPr>
      </w:pPr>
    </w:p>
    <w:p w:rsidR="007E4016" w:rsidRDefault="007E4016">
      <w:pPr>
        <w:rPr>
          <w:sz w:val="28"/>
          <w:szCs w:val="28"/>
        </w:rPr>
      </w:pPr>
      <w:r>
        <w:rPr>
          <w:sz w:val="28"/>
          <w:szCs w:val="28"/>
        </w:rPr>
        <w:t>Soot introduces Stella to several well known cockney Rhyming slang phrases:</w:t>
      </w:r>
    </w:p>
    <w:p w:rsidR="007E4016" w:rsidRDefault="00363582">
      <w:pPr>
        <w:rPr>
          <w:i/>
          <w:sz w:val="28"/>
          <w:szCs w:val="28"/>
        </w:rPr>
      </w:pPr>
      <w:r>
        <w:rPr>
          <w:b/>
          <w:i/>
          <w:sz w:val="28"/>
          <w:szCs w:val="28"/>
        </w:rPr>
        <w:t>SOOT</w:t>
      </w:r>
      <w:r w:rsidR="007E4016">
        <w:rPr>
          <w:i/>
          <w:sz w:val="28"/>
          <w:szCs w:val="28"/>
        </w:rPr>
        <w:t>: I bin hidin’ meself away for donkey’s</w:t>
      </w:r>
    </w:p>
    <w:p w:rsidR="007E4016" w:rsidRDefault="007E4016">
      <w:pPr>
        <w:rPr>
          <w:i/>
          <w:sz w:val="28"/>
          <w:szCs w:val="28"/>
        </w:rPr>
      </w:pPr>
      <w:r w:rsidRPr="007E4016">
        <w:rPr>
          <w:b/>
          <w:i/>
          <w:sz w:val="28"/>
          <w:szCs w:val="28"/>
        </w:rPr>
        <w:t>S</w:t>
      </w:r>
      <w:r w:rsidR="00363582">
        <w:rPr>
          <w:b/>
          <w:i/>
          <w:sz w:val="28"/>
          <w:szCs w:val="28"/>
        </w:rPr>
        <w:t>TELLA</w:t>
      </w:r>
      <w:r>
        <w:rPr>
          <w:i/>
          <w:sz w:val="28"/>
          <w:szCs w:val="28"/>
        </w:rPr>
        <w:t>: Donkey’s?</w:t>
      </w:r>
    </w:p>
    <w:p w:rsidR="007E4016" w:rsidRDefault="00363582">
      <w:pPr>
        <w:rPr>
          <w:i/>
          <w:sz w:val="28"/>
          <w:szCs w:val="28"/>
        </w:rPr>
      </w:pPr>
      <w:r>
        <w:rPr>
          <w:b/>
          <w:i/>
          <w:sz w:val="28"/>
          <w:szCs w:val="28"/>
        </w:rPr>
        <w:t>SOOT</w:t>
      </w:r>
      <w:r w:rsidR="007E4016" w:rsidRPr="007E4016">
        <w:rPr>
          <w:b/>
          <w:i/>
          <w:sz w:val="28"/>
          <w:szCs w:val="28"/>
        </w:rPr>
        <w:t>:</w:t>
      </w:r>
      <w:r w:rsidR="007E4016">
        <w:rPr>
          <w:i/>
          <w:sz w:val="28"/>
          <w:szCs w:val="28"/>
        </w:rPr>
        <w:t xml:space="preserve">  Donkey’s ears, Years!</w:t>
      </w:r>
    </w:p>
    <w:p w:rsidR="007E4016" w:rsidRDefault="007E4016">
      <w:pPr>
        <w:rPr>
          <w:i/>
          <w:sz w:val="28"/>
          <w:szCs w:val="28"/>
        </w:rPr>
      </w:pPr>
      <w:r>
        <w:rPr>
          <w:i/>
          <w:sz w:val="28"/>
          <w:szCs w:val="28"/>
        </w:rPr>
        <w:t>...............</w:t>
      </w:r>
    </w:p>
    <w:p w:rsidR="007E4016" w:rsidRPr="007E4016" w:rsidRDefault="00363582" w:rsidP="007E4016">
      <w:pPr>
        <w:ind w:left="1440" w:hanging="1440"/>
        <w:rPr>
          <w:i/>
          <w:sz w:val="28"/>
          <w:szCs w:val="28"/>
        </w:rPr>
      </w:pPr>
      <w:r>
        <w:rPr>
          <w:b/>
          <w:i/>
          <w:sz w:val="28"/>
          <w:szCs w:val="28"/>
        </w:rPr>
        <w:t>STELLA</w:t>
      </w:r>
      <w:r w:rsidR="007E4016">
        <w:rPr>
          <w:b/>
          <w:i/>
          <w:sz w:val="28"/>
          <w:szCs w:val="28"/>
        </w:rPr>
        <w:t xml:space="preserve">: </w:t>
      </w:r>
      <w:r w:rsidR="007E4016" w:rsidRPr="007E4016">
        <w:rPr>
          <w:i/>
          <w:sz w:val="28"/>
          <w:szCs w:val="28"/>
        </w:rPr>
        <w:t>So how did you end up…</w:t>
      </w:r>
    </w:p>
    <w:p w:rsidR="007E4016" w:rsidRPr="007E4016" w:rsidRDefault="00363582" w:rsidP="007E4016">
      <w:pPr>
        <w:ind w:left="1440" w:hanging="1440"/>
        <w:rPr>
          <w:i/>
          <w:sz w:val="28"/>
          <w:szCs w:val="28"/>
        </w:rPr>
      </w:pPr>
      <w:r>
        <w:rPr>
          <w:b/>
          <w:i/>
          <w:sz w:val="28"/>
          <w:szCs w:val="28"/>
        </w:rPr>
        <w:t>SOOT</w:t>
      </w:r>
      <w:r w:rsidR="007E4016" w:rsidRPr="007E4016">
        <w:rPr>
          <w:b/>
          <w:i/>
          <w:sz w:val="28"/>
          <w:szCs w:val="28"/>
        </w:rPr>
        <w:t>:</w:t>
      </w:r>
      <w:r w:rsidR="007E4016">
        <w:t xml:space="preserve">    </w:t>
      </w:r>
      <w:r w:rsidR="007E4016" w:rsidRPr="007E4016">
        <w:rPr>
          <w:i/>
          <w:sz w:val="28"/>
          <w:szCs w:val="28"/>
        </w:rPr>
        <w:t>Brown bread?</w:t>
      </w:r>
    </w:p>
    <w:p w:rsidR="007E4016" w:rsidRPr="00363582" w:rsidRDefault="007E4016" w:rsidP="007E4016">
      <w:pPr>
        <w:ind w:left="1440" w:hanging="1440"/>
        <w:rPr>
          <w:i/>
          <w:sz w:val="28"/>
          <w:szCs w:val="28"/>
        </w:rPr>
      </w:pPr>
      <w:r w:rsidRPr="007E4016">
        <w:rPr>
          <w:b/>
          <w:i/>
          <w:sz w:val="28"/>
          <w:szCs w:val="28"/>
        </w:rPr>
        <w:t>STELLA</w:t>
      </w:r>
      <w:r w:rsidR="00363582">
        <w:t xml:space="preserve">: </w:t>
      </w:r>
      <w:r w:rsidRPr="00363582">
        <w:rPr>
          <w:i/>
          <w:sz w:val="28"/>
          <w:szCs w:val="28"/>
        </w:rPr>
        <w:t>Brown bread rhymes with….dead</w:t>
      </w:r>
    </w:p>
    <w:p w:rsidR="00363582" w:rsidRPr="002807A2" w:rsidRDefault="007E4016" w:rsidP="007E4016">
      <w:pPr>
        <w:rPr>
          <w:i/>
        </w:rPr>
      </w:pPr>
      <w:r w:rsidRPr="00363582">
        <w:rPr>
          <w:b/>
          <w:i/>
          <w:sz w:val="28"/>
          <w:szCs w:val="28"/>
        </w:rPr>
        <w:t>SOOT</w:t>
      </w:r>
      <w:r w:rsidR="00363582">
        <w:rPr>
          <w:b/>
          <w:i/>
          <w:sz w:val="28"/>
          <w:szCs w:val="28"/>
        </w:rPr>
        <w:t xml:space="preserve">: </w:t>
      </w:r>
      <w:r w:rsidRPr="00363582">
        <w:rPr>
          <w:i/>
          <w:sz w:val="28"/>
          <w:szCs w:val="28"/>
        </w:rPr>
        <w:t>You’re getting it</w:t>
      </w:r>
      <w:r w:rsidRPr="00363582">
        <w:rPr>
          <w:i/>
        </w:rPr>
        <w:t>.</w:t>
      </w:r>
    </w:p>
    <w:p w:rsidR="00363582" w:rsidRDefault="00363582" w:rsidP="007E4016">
      <w:pPr>
        <w:rPr>
          <w:sz w:val="28"/>
          <w:szCs w:val="28"/>
        </w:rPr>
      </w:pPr>
      <w:r>
        <w:rPr>
          <w:sz w:val="28"/>
          <w:szCs w:val="28"/>
        </w:rPr>
        <w:t>Below is a table of some well known Cockney Rhyming slang phrases and their meanings:</w:t>
      </w:r>
    </w:p>
    <w:tbl>
      <w:tblPr>
        <w:tblW w:w="0" w:type="auto"/>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001"/>
        <w:gridCol w:w="39"/>
        <w:gridCol w:w="3001"/>
        <w:gridCol w:w="65"/>
        <w:gridCol w:w="3040"/>
      </w:tblGrid>
      <w:tr w:rsidR="00932D17" w:rsidRPr="002811F6" w:rsidTr="00756FDA">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Apples and pears</w:t>
            </w:r>
          </w:p>
        </w:tc>
        <w:tc>
          <w:tcPr>
            <w:tcW w:w="0" w:type="auto"/>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Stairs</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Ayrton</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Ayrton Senna</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Tenner (10 pound note)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Barnet</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Barnet Fair</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Hair</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Boat</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Boat Race</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Face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Bread</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Bread and Honey</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Money</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lastRenderedPageBreak/>
              <w:t>Brown Bread</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Dead</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Bull and Cow</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Row (argument)</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(Have a) butcher's</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Butcher's Hook</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Look</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(My old) China</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China Plate</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Mate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Crackered (or creamed)</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Cream Crackered</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Knackered (tired)</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Crust</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Crust of Bread</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Head</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Current Bun</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Sun (newspaper)</w:t>
            </w:r>
          </w:p>
        </w:tc>
      </w:tr>
      <w:tr w:rsidR="00932D17" w:rsidRPr="002811F6" w:rsidTr="00756FDA">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Daisy roots</w:t>
            </w:r>
          </w:p>
        </w:tc>
        <w:tc>
          <w:tcPr>
            <w:tcW w:w="0" w:type="auto"/>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Boots</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Dog and Bone</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Phone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Donkey's</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Donkey's Ears</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Years</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756FDA">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Frog and toad</w:t>
            </w:r>
          </w:p>
        </w:tc>
        <w:tc>
          <w:tcPr>
            <w:tcW w:w="0" w:type="auto"/>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Road</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Gregory</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Gregory Peck</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Neck</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Hampsteads</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Hampstead Heath</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Teeth</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rPr>
          <w:gridAfter w:val="1"/>
          <w:wAfter w:w="3040" w:type="dxa"/>
        </w:trPr>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3"/>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756FDA">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Lardy</w:t>
            </w:r>
          </w:p>
        </w:tc>
        <w:tc>
          <w:tcPr>
            <w:tcW w:w="0" w:type="auto"/>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La-di-da</w:t>
            </w:r>
          </w:p>
        </w:tc>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Cigar</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Loaf</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Loaf of Bread</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Head</w:t>
            </w:r>
          </w:p>
        </w:tc>
      </w:tr>
      <w:tr w:rsidR="00932D17" w:rsidRPr="002811F6" w:rsidTr="00756FDA">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Mincies</w:t>
            </w:r>
          </w:p>
        </w:tc>
        <w:tc>
          <w:tcPr>
            <w:tcW w:w="0" w:type="auto"/>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Mince pies</w:t>
            </w:r>
          </w:p>
        </w:tc>
        <w:tc>
          <w:tcPr>
            <w:tcW w:w="0" w:type="auto"/>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Eyes</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Mutton</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Mutt and Jeff</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Deaf</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North and South</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Mouth</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Oxford Scholar</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Dollar</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On your Pat</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Pat Malone</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Alone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Pen and Ink</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Stink</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Plates</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Plates of Meat</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Feet</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Taters</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Potatoes in the mould</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Cold</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Rabbit</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Rabbit and Pork</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Talk</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Rosie</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Rosie Lee</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Tea</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lastRenderedPageBreak/>
              <w:t>Ruby</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Ruby Murray</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Curry</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Syrup</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Syrup of Figs</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Wig</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Tea Leaf</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Thief</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Titfer</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Tit for tat</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Hat</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Trouble and Strife</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 </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Wife</w:t>
            </w:r>
          </w:p>
        </w:tc>
      </w:tr>
      <w:tr w:rsidR="00932D17" w:rsidRPr="002811F6" w:rsidTr="00932D17">
        <w:tc>
          <w:tcPr>
            <w:tcW w:w="3040"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Weasel</w:t>
            </w:r>
          </w:p>
        </w:tc>
        <w:tc>
          <w:tcPr>
            <w:tcW w:w="3001" w:type="dxa"/>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Weasel and Stoat</w:t>
            </w:r>
          </w:p>
        </w:tc>
        <w:tc>
          <w:tcPr>
            <w:tcW w:w="3105" w:type="dxa"/>
            <w:gridSpan w:val="2"/>
            <w:tcBorders>
              <w:top w:val="outset" w:sz="6" w:space="0" w:color="auto"/>
              <w:left w:val="outset" w:sz="6" w:space="0" w:color="auto"/>
              <w:bottom w:val="outset" w:sz="6" w:space="0" w:color="auto"/>
              <w:right w:val="outset" w:sz="6" w:space="0" w:color="auto"/>
            </w:tcBorders>
            <w:hideMark/>
          </w:tcPr>
          <w:p w:rsidR="00932D17" w:rsidRPr="002811F6" w:rsidRDefault="00932D17" w:rsidP="00756FDA">
            <w:pPr>
              <w:spacing w:after="0" w:line="352" w:lineRule="atLeast"/>
              <w:ind w:right="102"/>
              <w:rPr>
                <w:rFonts w:ascii="Times New Roman" w:eastAsia="Times New Roman" w:hAnsi="Times New Roman" w:cs="Times New Roman"/>
                <w:sz w:val="23"/>
                <w:szCs w:val="23"/>
                <w:lang w:eastAsia="en-GB"/>
              </w:rPr>
            </w:pPr>
            <w:r w:rsidRPr="002811F6">
              <w:rPr>
                <w:rFonts w:ascii="Times New Roman" w:eastAsia="Times New Roman" w:hAnsi="Times New Roman" w:cs="Times New Roman"/>
                <w:sz w:val="23"/>
                <w:szCs w:val="23"/>
                <w:lang w:eastAsia="en-GB"/>
              </w:rPr>
              <w:t>Coat</w:t>
            </w:r>
          </w:p>
        </w:tc>
      </w:tr>
    </w:tbl>
    <w:p w:rsidR="00FA5234" w:rsidRDefault="00FA5234" w:rsidP="007E4016">
      <w:pPr>
        <w:rPr>
          <w:sz w:val="28"/>
          <w:szCs w:val="28"/>
        </w:rPr>
      </w:pPr>
    </w:p>
    <w:p w:rsidR="00932D17" w:rsidRDefault="00932D17" w:rsidP="007E4016">
      <w:pPr>
        <w:rPr>
          <w:sz w:val="28"/>
          <w:szCs w:val="28"/>
        </w:rPr>
      </w:pPr>
    </w:p>
    <w:p w:rsidR="00932D17" w:rsidRDefault="00932D17" w:rsidP="007E4016">
      <w:pPr>
        <w:rPr>
          <w:b/>
          <w:sz w:val="28"/>
          <w:szCs w:val="28"/>
          <w:u w:val="single"/>
        </w:rPr>
      </w:pPr>
      <w:r>
        <w:rPr>
          <w:b/>
          <w:sz w:val="28"/>
          <w:szCs w:val="28"/>
          <w:u w:val="single"/>
        </w:rPr>
        <w:t>Exercise 1</w:t>
      </w:r>
    </w:p>
    <w:p w:rsidR="00932D17" w:rsidRDefault="00932D17" w:rsidP="007E4016">
      <w:pPr>
        <w:rPr>
          <w:sz w:val="28"/>
          <w:szCs w:val="28"/>
        </w:rPr>
      </w:pPr>
      <w:r>
        <w:rPr>
          <w:sz w:val="28"/>
          <w:szCs w:val="28"/>
        </w:rPr>
        <w:t>Translate the following sentences:</w:t>
      </w:r>
    </w:p>
    <w:p w:rsidR="00932D17" w:rsidRDefault="00932D17" w:rsidP="007E4016">
      <w:pPr>
        <w:rPr>
          <w:i/>
          <w:sz w:val="28"/>
          <w:szCs w:val="28"/>
        </w:rPr>
      </w:pPr>
      <w:r>
        <w:rPr>
          <w:i/>
          <w:sz w:val="28"/>
          <w:szCs w:val="28"/>
        </w:rPr>
        <w:t>‘Last night I got on the dog and bone to my old china, Ted, - we’re going down the frog and toad tomorrow for a ruby’</w:t>
      </w:r>
    </w:p>
    <w:p w:rsidR="00932D17" w:rsidRDefault="00932D17" w:rsidP="007E4016">
      <w:pPr>
        <w:rPr>
          <w:i/>
          <w:sz w:val="28"/>
          <w:szCs w:val="28"/>
        </w:rPr>
      </w:pPr>
      <w:r>
        <w:rPr>
          <w:i/>
          <w:sz w:val="28"/>
          <w:szCs w:val="28"/>
        </w:rPr>
        <w:t>‘Feast your mincies on those daisy roots she’s wearing, bet they cost more than an ayrton!’</w:t>
      </w:r>
    </w:p>
    <w:p w:rsidR="00932D17" w:rsidRDefault="00932D17" w:rsidP="007E4016">
      <w:pPr>
        <w:rPr>
          <w:i/>
          <w:sz w:val="28"/>
          <w:szCs w:val="28"/>
        </w:rPr>
      </w:pPr>
      <w:r>
        <w:rPr>
          <w:i/>
          <w:sz w:val="28"/>
          <w:szCs w:val="28"/>
        </w:rPr>
        <w:t>‘</w:t>
      </w:r>
      <w:r w:rsidR="00427722">
        <w:rPr>
          <w:i/>
          <w:sz w:val="28"/>
          <w:szCs w:val="28"/>
        </w:rPr>
        <w:t>My trouble and strife has gone into town to get her hampsteads seen to by the dentist’</w:t>
      </w:r>
    </w:p>
    <w:p w:rsidR="00427722" w:rsidRDefault="00427722" w:rsidP="007E4016">
      <w:pPr>
        <w:rPr>
          <w:i/>
          <w:sz w:val="28"/>
          <w:szCs w:val="28"/>
        </w:rPr>
      </w:pPr>
      <w:r>
        <w:rPr>
          <w:i/>
          <w:sz w:val="28"/>
          <w:szCs w:val="28"/>
        </w:rPr>
        <w:t>‘I’m glad I’ve got my weasel today, it’s taters out there!’</w:t>
      </w:r>
    </w:p>
    <w:p w:rsidR="00427722" w:rsidRDefault="00427722" w:rsidP="007E4016">
      <w:pPr>
        <w:rPr>
          <w:b/>
          <w:sz w:val="28"/>
          <w:szCs w:val="28"/>
          <w:u w:val="single"/>
        </w:rPr>
      </w:pPr>
      <w:r>
        <w:rPr>
          <w:b/>
          <w:sz w:val="28"/>
          <w:szCs w:val="28"/>
          <w:u w:val="single"/>
        </w:rPr>
        <w:t>Exercise 2</w:t>
      </w:r>
    </w:p>
    <w:p w:rsidR="00427722" w:rsidRDefault="00427722" w:rsidP="007E4016">
      <w:pPr>
        <w:rPr>
          <w:sz w:val="28"/>
          <w:szCs w:val="28"/>
        </w:rPr>
      </w:pPr>
      <w:r>
        <w:rPr>
          <w:sz w:val="28"/>
          <w:szCs w:val="28"/>
        </w:rPr>
        <w:t xml:space="preserve">In </w:t>
      </w:r>
      <w:r w:rsidR="00CD2566">
        <w:rPr>
          <w:sz w:val="28"/>
          <w:szCs w:val="28"/>
        </w:rPr>
        <w:t>p</w:t>
      </w:r>
      <w:bookmarkStart w:id="0" w:name="_GoBack"/>
      <w:bookmarkEnd w:id="0"/>
      <w:r>
        <w:rPr>
          <w:sz w:val="28"/>
          <w:szCs w:val="28"/>
        </w:rPr>
        <w:t>airs, imagine you are two Cockneys meeting at a bus stop. Using the table above, see how many rhyming slang phrases you can get into your conversation.</w:t>
      </w:r>
    </w:p>
    <w:p w:rsidR="00427722" w:rsidRPr="00427722" w:rsidRDefault="00427722" w:rsidP="007E4016">
      <w:pPr>
        <w:rPr>
          <w:b/>
          <w:sz w:val="28"/>
          <w:szCs w:val="28"/>
          <w:u w:val="single"/>
        </w:rPr>
      </w:pPr>
      <w:r w:rsidRPr="00427722">
        <w:rPr>
          <w:b/>
          <w:sz w:val="28"/>
          <w:szCs w:val="28"/>
          <w:u w:val="single"/>
        </w:rPr>
        <w:t>Exercise 3</w:t>
      </w:r>
    </w:p>
    <w:p w:rsidR="007E4016" w:rsidRDefault="00427722">
      <w:pPr>
        <w:rPr>
          <w:sz w:val="28"/>
          <w:szCs w:val="28"/>
        </w:rPr>
      </w:pPr>
      <w:r>
        <w:rPr>
          <w:sz w:val="28"/>
          <w:szCs w:val="28"/>
        </w:rPr>
        <w:t>Try inventing your own rhyming slang phrases for these words:</w:t>
      </w:r>
    </w:p>
    <w:p w:rsidR="00427722" w:rsidRDefault="00427722">
      <w:pPr>
        <w:rPr>
          <w:sz w:val="28"/>
          <w:szCs w:val="28"/>
        </w:rPr>
      </w:pPr>
      <w:r>
        <w:rPr>
          <w:sz w:val="28"/>
          <w:szCs w:val="28"/>
        </w:rPr>
        <w:t xml:space="preserve"> Dinner, Telly,  Butter,  Shoe,  Bath, Car.</w:t>
      </w:r>
    </w:p>
    <w:p w:rsidR="002C1EED" w:rsidRPr="002C1EED" w:rsidRDefault="00427722">
      <w:pPr>
        <w:rPr>
          <w:sz w:val="28"/>
          <w:szCs w:val="28"/>
        </w:rPr>
      </w:pPr>
      <w:r>
        <w:rPr>
          <w:sz w:val="28"/>
          <w:szCs w:val="28"/>
        </w:rPr>
        <w:t>Can you make up some of your own?</w:t>
      </w:r>
    </w:p>
    <w:sectPr w:rsidR="002C1EED" w:rsidRPr="002C1EED" w:rsidSect="00E5547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74E" w:rsidRDefault="0016074E" w:rsidP="00427722">
      <w:pPr>
        <w:spacing w:after="0" w:line="240" w:lineRule="auto"/>
      </w:pPr>
      <w:r>
        <w:separator/>
      </w:r>
    </w:p>
  </w:endnote>
  <w:endnote w:type="continuationSeparator" w:id="0">
    <w:p w:rsidR="0016074E" w:rsidRDefault="0016074E" w:rsidP="00427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862"/>
      <w:docPartObj>
        <w:docPartGallery w:val="Page Numbers (Bottom of Page)"/>
        <w:docPartUnique/>
      </w:docPartObj>
    </w:sdtPr>
    <w:sdtEndPr/>
    <w:sdtContent>
      <w:p w:rsidR="00AA7164" w:rsidRDefault="0016074E">
        <w:pPr>
          <w:pStyle w:val="Footer"/>
          <w:jc w:val="right"/>
        </w:pPr>
        <w:r>
          <w:fldChar w:fldCharType="begin"/>
        </w:r>
        <w:r>
          <w:instrText xml:space="preserve"> PAGE   \* MERGEFORMAT </w:instrText>
        </w:r>
        <w:r>
          <w:fldChar w:fldCharType="separate"/>
        </w:r>
        <w:r w:rsidR="00CD2566">
          <w:rPr>
            <w:noProof/>
          </w:rPr>
          <w:t>4</w:t>
        </w:r>
        <w:r>
          <w:rPr>
            <w:noProof/>
          </w:rPr>
          <w:fldChar w:fldCharType="end"/>
        </w:r>
      </w:p>
    </w:sdtContent>
  </w:sdt>
  <w:p w:rsidR="00427722" w:rsidRDefault="00427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74E" w:rsidRDefault="0016074E" w:rsidP="00427722">
      <w:pPr>
        <w:spacing w:after="0" w:line="240" w:lineRule="auto"/>
      </w:pPr>
      <w:r>
        <w:separator/>
      </w:r>
    </w:p>
  </w:footnote>
  <w:footnote w:type="continuationSeparator" w:id="0">
    <w:p w:rsidR="0016074E" w:rsidRDefault="0016074E" w:rsidP="004277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ED"/>
    <w:rsid w:val="0016074E"/>
    <w:rsid w:val="002807A2"/>
    <w:rsid w:val="002C1EED"/>
    <w:rsid w:val="00363582"/>
    <w:rsid w:val="00427722"/>
    <w:rsid w:val="00506F1B"/>
    <w:rsid w:val="006A54F2"/>
    <w:rsid w:val="007E4016"/>
    <w:rsid w:val="009068C7"/>
    <w:rsid w:val="00922645"/>
    <w:rsid w:val="00932D17"/>
    <w:rsid w:val="009C6D08"/>
    <w:rsid w:val="00A55F58"/>
    <w:rsid w:val="00AA7164"/>
    <w:rsid w:val="00C453A1"/>
    <w:rsid w:val="00CD2566"/>
    <w:rsid w:val="00DE71CA"/>
    <w:rsid w:val="00E0149F"/>
    <w:rsid w:val="00E55472"/>
    <w:rsid w:val="00F10EBD"/>
    <w:rsid w:val="00FA52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B4FF2"/>
  <w15:docId w15:val="{AF85DE4D-FF25-4B92-B706-D22CE62E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554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772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7722"/>
  </w:style>
  <w:style w:type="paragraph" w:styleId="Footer">
    <w:name w:val="footer"/>
    <w:basedOn w:val="Normal"/>
    <w:link w:val="FooterChar"/>
    <w:uiPriority w:val="99"/>
    <w:unhideWhenUsed/>
    <w:rsid w:val="004277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722"/>
  </w:style>
  <w:style w:type="paragraph" w:styleId="BalloonText">
    <w:name w:val="Balloon Text"/>
    <w:basedOn w:val="Normal"/>
    <w:link w:val="BalloonTextChar"/>
    <w:uiPriority w:val="99"/>
    <w:semiHidden/>
    <w:unhideWhenUsed/>
    <w:rsid w:val="009C6D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D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A37C21-69F1-461E-A695-6930E379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Fizz</dc:creator>
  <cp:keywords/>
  <dc:description/>
  <cp:lastModifiedBy>Roshni Savjani</cp:lastModifiedBy>
  <cp:revision>2</cp:revision>
  <dcterms:created xsi:type="dcterms:W3CDTF">2017-03-06T13:32:00Z</dcterms:created>
  <dcterms:modified xsi:type="dcterms:W3CDTF">2017-03-06T13:32:00Z</dcterms:modified>
</cp:coreProperties>
</file>